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10" w:rsidRPr="00B75810" w:rsidRDefault="00B75810" w:rsidP="00B75810">
      <w:pPr>
        <w:pStyle w:val="Style1"/>
        <w:widowControl/>
        <w:spacing w:line="240" w:lineRule="auto"/>
        <w:jc w:val="left"/>
        <w:rPr>
          <w:rStyle w:val="FontStyle16"/>
          <w:rFonts w:ascii="Times New Roman" w:hAnsi="Times New Roman" w:cs="Times New Roman"/>
          <w:b/>
          <w:sz w:val="24"/>
          <w:szCs w:val="24"/>
          <w:lang w:eastAsia="en-US"/>
        </w:rPr>
      </w:pPr>
      <w:r w:rsidRPr="00B75810">
        <w:rPr>
          <w:rStyle w:val="FontStyle13"/>
          <w:rFonts w:ascii="Times New Roman" w:hAnsi="Times New Roman" w:cs="Times New Roman"/>
          <w:sz w:val="24"/>
          <w:szCs w:val="24"/>
          <w:lang w:eastAsia="en-US"/>
        </w:rPr>
        <w:t xml:space="preserve">Тест 23. Кризисы 1970-1980-х </w:t>
      </w:r>
      <w:r w:rsidR="006D3D6F" w:rsidRPr="00B75810">
        <w:rPr>
          <w:rStyle w:val="FontStyle16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D3D6F" w:rsidRPr="00B75810">
        <w:rPr>
          <w:rStyle w:val="FontStyle16"/>
          <w:rFonts w:ascii="Times New Roman" w:hAnsi="Times New Roman" w:cs="Times New Roman"/>
          <w:b/>
          <w:sz w:val="24"/>
          <w:szCs w:val="24"/>
          <w:lang w:eastAsia="en-US"/>
        </w:rPr>
        <w:t xml:space="preserve">гг. </w:t>
      </w:r>
      <w:r w:rsidRPr="00B75810">
        <w:rPr>
          <w:rStyle w:val="FontStyle16"/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</w:t>
      </w:r>
      <w:r>
        <w:rPr>
          <w:rStyle w:val="FontStyle16"/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</w:t>
      </w:r>
      <w:r w:rsidRPr="00B75810">
        <w:rPr>
          <w:rStyle w:val="FontStyle16"/>
          <w:rFonts w:ascii="Times New Roman" w:hAnsi="Times New Roman" w:cs="Times New Roman"/>
          <w:b/>
          <w:sz w:val="24"/>
          <w:szCs w:val="24"/>
          <w:lang w:eastAsia="en-US"/>
        </w:rPr>
        <w:t xml:space="preserve">     НИ - 9</w:t>
      </w:r>
    </w:p>
    <w:p w:rsidR="00000000" w:rsidRPr="00B75810" w:rsidRDefault="00B75810" w:rsidP="00B75810">
      <w:pPr>
        <w:pStyle w:val="Style1"/>
        <w:widowControl/>
        <w:spacing w:line="240" w:lineRule="auto"/>
        <w:jc w:val="left"/>
        <w:rPr>
          <w:rStyle w:val="FontStyle16"/>
          <w:rFonts w:ascii="Times New Roman" w:hAnsi="Times New Roman" w:cs="Times New Roman"/>
          <w:b/>
          <w:sz w:val="24"/>
          <w:szCs w:val="24"/>
          <w:lang w:eastAsia="en-US"/>
        </w:rPr>
      </w:pPr>
      <w:r w:rsidRPr="00B75810">
        <w:rPr>
          <w:rStyle w:val="FontStyle16"/>
          <w:rFonts w:ascii="Times New Roman" w:hAnsi="Times New Roman" w:cs="Times New Roman"/>
          <w:b/>
          <w:sz w:val="24"/>
          <w:szCs w:val="24"/>
          <w:lang w:eastAsia="en-US"/>
        </w:rPr>
        <w:t xml:space="preserve">         </w:t>
      </w:r>
      <w:r w:rsidR="006D3D6F" w:rsidRPr="00B75810">
        <w:rPr>
          <w:rStyle w:val="FontStyle16"/>
          <w:rFonts w:ascii="Times New Roman" w:hAnsi="Times New Roman" w:cs="Times New Roman"/>
          <w:b/>
          <w:sz w:val="24"/>
          <w:szCs w:val="24"/>
          <w:lang w:eastAsia="en-US"/>
        </w:rPr>
        <w:t>Становление информационного общества</w:t>
      </w:r>
    </w:p>
    <w:p w:rsidR="00000000" w:rsidRPr="00B75810" w:rsidRDefault="006D3D6F" w:rsidP="00B75810">
      <w:pPr>
        <w:pStyle w:val="Style2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 w:rsidRPr="00B75810">
        <w:rPr>
          <w:rStyle w:val="FontStyle17"/>
          <w:rFonts w:ascii="Times New Roman" w:hAnsi="Times New Roman" w:cs="Times New Roman"/>
          <w:sz w:val="24"/>
          <w:szCs w:val="24"/>
        </w:rPr>
        <w:t>Вариант 1</w:t>
      </w:r>
    </w:p>
    <w:p w:rsidR="00000000" w:rsidRPr="00B75810" w:rsidRDefault="006D3D6F">
      <w:pPr>
        <w:pStyle w:val="Style3"/>
        <w:widowControl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А1. Причина мирового экономического кризиса 1974— 1975 гг.:</w:t>
      </w:r>
    </w:p>
    <w:p w:rsidR="00000000" w:rsidRPr="00B75810" w:rsidRDefault="006D3D6F">
      <w:pPr>
        <w:pStyle w:val="Style3"/>
        <w:widowControl/>
        <w:spacing w:before="14" w:line="245" w:lineRule="exact"/>
        <w:jc w:val="lef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 xml:space="preserve">1) истощение запасов нефти </w:t>
      </w:r>
      <w:r w:rsidRPr="00B75810">
        <w:rPr>
          <w:rStyle w:val="FontStyle14"/>
          <w:sz w:val="24"/>
          <w:szCs w:val="24"/>
        </w:rPr>
        <w:t xml:space="preserve">в </w:t>
      </w:r>
      <w:r w:rsidRPr="00B75810">
        <w:rPr>
          <w:rStyle w:val="FontStyle15"/>
          <w:sz w:val="24"/>
          <w:szCs w:val="24"/>
        </w:rPr>
        <w:t>мире</w:t>
      </w:r>
    </w:p>
    <w:p w:rsidR="00000000" w:rsidRPr="00B75810" w:rsidRDefault="006D3D6F" w:rsidP="00B75810">
      <w:pPr>
        <w:pStyle w:val="Style9"/>
        <w:widowControl/>
        <w:tabs>
          <w:tab w:val="left" w:pos="264"/>
        </w:tabs>
        <w:spacing w:line="245" w:lineRule="exact"/>
        <w:rPr>
          <w:rStyle w:val="FontStyle18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2) </w:t>
      </w:r>
      <w:r w:rsidRPr="00B75810">
        <w:rPr>
          <w:rStyle w:val="FontStyle15"/>
          <w:sz w:val="24"/>
          <w:szCs w:val="24"/>
        </w:rPr>
        <w:t>п</w:t>
      </w:r>
      <w:r w:rsidRPr="00B75810">
        <w:rPr>
          <w:rStyle w:val="FontStyle15"/>
          <w:sz w:val="24"/>
          <w:szCs w:val="24"/>
        </w:rPr>
        <w:t>редоставление помощи по плану Маршалла</w:t>
      </w:r>
    </w:p>
    <w:p w:rsidR="00000000" w:rsidRPr="00B75810" w:rsidRDefault="006D3D6F" w:rsidP="00B75810">
      <w:pPr>
        <w:pStyle w:val="Style9"/>
        <w:widowControl/>
        <w:tabs>
          <w:tab w:val="left" w:pos="264"/>
        </w:tabs>
        <w:spacing w:line="245" w:lineRule="exact"/>
        <w:jc w:val="both"/>
        <w:rPr>
          <w:rStyle w:val="FontStyle18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3) </w:t>
      </w:r>
      <w:r w:rsidRPr="00B75810">
        <w:rPr>
          <w:rStyle w:val="FontStyle15"/>
          <w:sz w:val="24"/>
          <w:szCs w:val="24"/>
        </w:rPr>
        <w:t>противостояние систем социализма и капитализма</w:t>
      </w:r>
    </w:p>
    <w:p w:rsidR="00000000" w:rsidRPr="00B75810" w:rsidRDefault="006D3D6F" w:rsidP="00B75810">
      <w:pPr>
        <w:pStyle w:val="Style9"/>
        <w:widowControl/>
        <w:tabs>
          <w:tab w:val="left" w:pos="264"/>
        </w:tabs>
        <w:spacing w:line="245" w:lineRule="exact"/>
        <w:jc w:val="both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4) исчерпанность возможностей экстенсивного развития</w:t>
      </w:r>
    </w:p>
    <w:p w:rsidR="00000000" w:rsidRPr="00B75810" w:rsidRDefault="006D3D6F">
      <w:pPr>
        <w:pStyle w:val="Style3"/>
        <w:widowControl/>
        <w:spacing w:before="62"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А2. Переход к постиндустриальному обществу начался с середины:</w:t>
      </w:r>
    </w:p>
    <w:p w:rsidR="00000000" w:rsidRPr="00B75810" w:rsidRDefault="006D3D6F" w:rsidP="00B75810">
      <w:pPr>
        <w:pStyle w:val="Style9"/>
        <w:widowControl/>
        <w:tabs>
          <w:tab w:val="left" w:pos="0"/>
        </w:tabs>
        <w:spacing w:before="5" w:line="245" w:lineRule="exact"/>
        <w:rPr>
          <w:rStyle w:val="FontStyle18"/>
          <w:sz w:val="24"/>
          <w:szCs w:val="24"/>
        </w:rPr>
      </w:pPr>
      <w:r w:rsidRPr="00B75810">
        <w:rPr>
          <w:rStyle w:val="FontStyle15"/>
          <w:sz w:val="24"/>
          <w:szCs w:val="24"/>
        </w:rPr>
        <w:t>1) 1940-х гг</w:t>
      </w:r>
      <w:r w:rsidR="00B75810">
        <w:rPr>
          <w:rStyle w:val="FontStyle15"/>
          <w:sz w:val="24"/>
          <w:szCs w:val="24"/>
        </w:rPr>
        <w:t xml:space="preserve">    </w:t>
      </w:r>
      <w:r w:rsidR="00B75810" w:rsidRPr="00B75810">
        <w:rPr>
          <w:rStyle w:val="FontStyle18"/>
          <w:sz w:val="24"/>
          <w:szCs w:val="24"/>
        </w:rPr>
        <w:t xml:space="preserve"> 2) </w:t>
      </w:r>
      <w:r w:rsidR="00B75810" w:rsidRPr="00B75810">
        <w:rPr>
          <w:rStyle w:val="FontStyle15"/>
          <w:sz w:val="24"/>
          <w:szCs w:val="24"/>
        </w:rPr>
        <w:t>1950-х гг.</w:t>
      </w:r>
      <w:r w:rsidRPr="00B75810">
        <w:rPr>
          <w:rStyle w:val="FontStyle15"/>
          <w:sz w:val="24"/>
          <w:szCs w:val="24"/>
        </w:rPr>
        <w:tab/>
      </w:r>
      <w:r w:rsidRPr="00B75810">
        <w:rPr>
          <w:rStyle w:val="FontStyle18"/>
          <w:sz w:val="24"/>
          <w:szCs w:val="24"/>
        </w:rPr>
        <w:t xml:space="preserve">3) </w:t>
      </w:r>
      <w:r w:rsidRPr="00B75810">
        <w:rPr>
          <w:rStyle w:val="FontStyle15"/>
          <w:sz w:val="24"/>
          <w:szCs w:val="24"/>
        </w:rPr>
        <w:t>1960-х гг.</w:t>
      </w:r>
      <w:r w:rsidR="00B75810">
        <w:rPr>
          <w:rStyle w:val="FontStyle15"/>
          <w:sz w:val="24"/>
          <w:szCs w:val="24"/>
        </w:rPr>
        <w:t xml:space="preserve">    </w:t>
      </w:r>
      <w:r w:rsidRPr="00B75810">
        <w:rPr>
          <w:rStyle w:val="FontStyle15"/>
          <w:sz w:val="24"/>
          <w:szCs w:val="24"/>
        </w:rPr>
        <w:t>4) 1970-х гг.</w:t>
      </w:r>
    </w:p>
    <w:p w:rsidR="00000000" w:rsidRPr="00B75810" w:rsidRDefault="006D3D6F">
      <w:pPr>
        <w:pStyle w:val="Style3"/>
        <w:widowControl/>
        <w:spacing w:before="72"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A3. Сокращение срока внедрений технических открытий в производство свидетельствует о:</w:t>
      </w:r>
    </w:p>
    <w:p w:rsidR="00000000" w:rsidRPr="00B75810" w:rsidRDefault="006D3D6F" w:rsidP="00B75810">
      <w:pPr>
        <w:pStyle w:val="Style9"/>
        <w:widowControl/>
        <w:tabs>
          <w:tab w:val="left" w:pos="264"/>
        </w:tabs>
        <w:spacing w:line="245" w:lineRule="exact"/>
        <w:rPr>
          <w:rStyle w:val="FontStyle18"/>
          <w:sz w:val="24"/>
          <w:szCs w:val="24"/>
        </w:rPr>
      </w:pPr>
      <w:r w:rsidRPr="00B75810">
        <w:rPr>
          <w:rStyle w:val="FontStyle15"/>
          <w:sz w:val="24"/>
          <w:szCs w:val="24"/>
        </w:rPr>
        <w:t>1) кризисе науки</w:t>
      </w:r>
      <w:r w:rsidR="00B75810">
        <w:rPr>
          <w:rStyle w:val="FontStyle15"/>
          <w:sz w:val="24"/>
          <w:szCs w:val="24"/>
        </w:rPr>
        <w:t xml:space="preserve">               </w:t>
      </w:r>
      <w:r w:rsidRPr="00B75810">
        <w:rPr>
          <w:rStyle w:val="FontStyle18"/>
          <w:sz w:val="24"/>
          <w:szCs w:val="24"/>
        </w:rPr>
        <w:t xml:space="preserve">2) </w:t>
      </w:r>
      <w:r w:rsidRPr="00B75810">
        <w:rPr>
          <w:rStyle w:val="FontStyle15"/>
          <w:sz w:val="24"/>
          <w:szCs w:val="24"/>
        </w:rPr>
        <w:t>развитии образования</w:t>
      </w:r>
    </w:p>
    <w:p w:rsidR="00000000" w:rsidRPr="00B75810" w:rsidRDefault="006D3D6F">
      <w:pPr>
        <w:pStyle w:val="Style3"/>
        <w:widowControl/>
        <w:spacing w:before="5" w:line="245" w:lineRule="exact"/>
        <w:jc w:val="left"/>
        <w:rPr>
          <w:rStyle w:val="FontStyle15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3) </w:t>
      </w:r>
      <w:r w:rsidRPr="00B75810">
        <w:rPr>
          <w:rStyle w:val="FontStyle15"/>
          <w:sz w:val="24"/>
          <w:szCs w:val="24"/>
        </w:rPr>
        <w:t>превращении науки в производительную силу</w:t>
      </w:r>
    </w:p>
    <w:p w:rsidR="00000000" w:rsidRPr="00B75810" w:rsidRDefault="006D3D6F">
      <w:pPr>
        <w:pStyle w:val="Style9"/>
        <w:widowControl/>
        <w:tabs>
          <w:tab w:val="left" w:pos="264"/>
        </w:tabs>
        <w:spacing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4) введении жесткого контроля над научной мыс</w:t>
      </w:r>
      <w:r w:rsidRPr="00B75810">
        <w:rPr>
          <w:rStyle w:val="FontStyle15"/>
          <w:sz w:val="24"/>
          <w:szCs w:val="24"/>
        </w:rPr>
        <w:t>лью</w:t>
      </w:r>
    </w:p>
    <w:p w:rsidR="00000000" w:rsidRPr="00B75810" w:rsidRDefault="006D3D6F">
      <w:pPr>
        <w:pStyle w:val="Style3"/>
        <w:widowControl/>
        <w:spacing w:before="67" w:line="245" w:lineRule="exact"/>
        <w:jc w:val="lef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А4. Социал-реформистская политика характеризуется:</w:t>
      </w:r>
    </w:p>
    <w:p w:rsidR="00000000" w:rsidRPr="00B75810" w:rsidRDefault="006D3D6F" w:rsidP="00B75810">
      <w:pPr>
        <w:pStyle w:val="Style9"/>
        <w:widowControl/>
        <w:tabs>
          <w:tab w:val="left" w:pos="264"/>
        </w:tabs>
        <w:spacing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1) увеличением государственного сектора</w:t>
      </w:r>
    </w:p>
    <w:p w:rsidR="00B75810" w:rsidRDefault="006D3D6F" w:rsidP="00B75810">
      <w:pPr>
        <w:pStyle w:val="Style9"/>
        <w:widowControl/>
        <w:tabs>
          <w:tab w:val="left" w:pos="264"/>
        </w:tabs>
        <w:spacing w:line="245" w:lineRule="exact"/>
        <w:rPr>
          <w:rStyle w:val="FontStyle14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2) </w:t>
      </w:r>
      <w:r w:rsidRPr="00B75810">
        <w:rPr>
          <w:rStyle w:val="FontStyle15"/>
          <w:sz w:val="24"/>
          <w:szCs w:val="24"/>
        </w:rPr>
        <w:t xml:space="preserve">уменьшением расходных статей бюджета </w:t>
      </w:r>
    </w:p>
    <w:p w:rsidR="00000000" w:rsidRPr="00B75810" w:rsidRDefault="006D3D6F" w:rsidP="00B75810">
      <w:pPr>
        <w:pStyle w:val="Style9"/>
        <w:widowControl/>
        <w:tabs>
          <w:tab w:val="left" w:pos="264"/>
        </w:tabs>
        <w:spacing w:line="245" w:lineRule="exact"/>
        <w:rPr>
          <w:rStyle w:val="FontStyle18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3) </w:t>
      </w:r>
      <w:r w:rsidRPr="00B75810">
        <w:rPr>
          <w:rStyle w:val="FontStyle15"/>
          <w:sz w:val="24"/>
          <w:szCs w:val="24"/>
        </w:rPr>
        <w:t>жесткой кредитно-финансовой политикой</w:t>
      </w:r>
    </w:p>
    <w:p w:rsidR="00000000" w:rsidRPr="00B75810" w:rsidRDefault="006D3D6F" w:rsidP="00B75810">
      <w:pPr>
        <w:pStyle w:val="Style9"/>
        <w:widowControl/>
        <w:tabs>
          <w:tab w:val="left" w:pos="264"/>
        </w:tabs>
        <w:spacing w:line="245" w:lineRule="exact"/>
        <w:jc w:val="both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4) переходом на кар</w:t>
      </w:r>
      <w:r w:rsidR="00B75810">
        <w:rPr>
          <w:rStyle w:val="FontStyle15"/>
          <w:sz w:val="24"/>
          <w:szCs w:val="24"/>
        </w:rPr>
        <w:t>точную систему распределения то</w:t>
      </w:r>
      <w:r w:rsidRPr="00B75810">
        <w:rPr>
          <w:rStyle w:val="FontStyle15"/>
          <w:sz w:val="24"/>
          <w:szCs w:val="24"/>
        </w:rPr>
        <w:t>варов</w:t>
      </w:r>
    </w:p>
    <w:p w:rsidR="00B75810" w:rsidRDefault="006D3D6F" w:rsidP="00B75810">
      <w:pPr>
        <w:pStyle w:val="Style3"/>
        <w:widowControl/>
        <w:spacing w:before="82" w:line="250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В1. Каки</w:t>
      </w:r>
      <w:r w:rsidRPr="00B75810">
        <w:rPr>
          <w:rStyle w:val="FontStyle15"/>
          <w:sz w:val="24"/>
          <w:szCs w:val="24"/>
        </w:rPr>
        <w:t xml:space="preserve">е факты свидетельствуют о начале современного этапа НТР? </w:t>
      </w:r>
    </w:p>
    <w:p w:rsidR="00000000" w:rsidRPr="00B75810" w:rsidRDefault="00B75810" w:rsidP="00B75810">
      <w:pPr>
        <w:pStyle w:val="Style3"/>
        <w:widowControl/>
        <w:spacing w:before="82" w:line="250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1) </w:t>
      </w:r>
      <w:r w:rsidR="006D3D6F" w:rsidRPr="00B75810">
        <w:rPr>
          <w:rStyle w:val="FontStyle15"/>
          <w:sz w:val="24"/>
          <w:szCs w:val="24"/>
        </w:rPr>
        <w:t>сокращение срока внедрения технических изобре</w:t>
      </w:r>
      <w:r w:rsidR="006D3D6F" w:rsidRPr="00B75810">
        <w:rPr>
          <w:rStyle w:val="FontStyle15"/>
          <w:sz w:val="24"/>
          <w:szCs w:val="24"/>
        </w:rPr>
        <w:softHyphen/>
        <w:t>тений в производство</w:t>
      </w:r>
    </w:p>
    <w:p w:rsidR="00000000" w:rsidRPr="00B75810" w:rsidRDefault="006D3D6F" w:rsidP="00B75810">
      <w:pPr>
        <w:pStyle w:val="Style5"/>
        <w:widowControl/>
        <w:numPr>
          <w:ilvl w:val="0"/>
          <w:numId w:val="3"/>
        </w:numPr>
        <w:tabs>
          <w:tab w:val="left" w:pos="566"/>
        </w:tabs>
        <w:ind w:left="341" w:firstLine="0"/>
        <w:rPr>
          <w:rStyle w:val="FontStyle18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2/3 </w:t>
      </w:r>
      <w:r w:rsidRPr="00B75810">
        <w:rPr>
          <w:rStyle w:val="FontStyle15"/>
          <w:sz w:val="24"/>
          <w:szCs w:val="24"/>
        </w:rPr>
        <w:t>нас</w:t>
      </w:r>
      <w:r w:rsidRPr="00B75810">
        <w:rPr>
          <w:rStyle w:val="FontStyle15"/>
          <w:sz w:val="24"/>
          <w:szCs w:val="24"/>
        </w:rPr>
        <w:t>еления занято в сфере информации и услуг</w:t>
      </w:r>
    </w:p>
    <w:p w:rsidR="00000000" w:rsidRPr="00B75810" w:rsidRDefault="006D3D6F" w:rsidP="00B75810">
      <w:pPr>
        <w:pStyle w:val="Style5"/>
        <w:widowControl/>
        <w:numPr>
          <w:ilvl w:val="0"/>
          <w:numId w:val="3"/>
        </w:numPr>
        <w:tabs>
          <w:tab w:val="left" w:pos="566"/>
        </w:tabs>
        <w:ind w:left="341" w:firstLine="0"/>
        <w:rPr>
          <w:rStyle w:val="FontStyle18"/>
          <w:sz w:val="24"/>
          <w:szCs w:val="24"/>
        </w:rPr>
      </w:pPr>
      <w:r w:rsidRPr="00B75810">
        <w:rPr>
          <w:rStyle w:val="FontStyle15"/>
          <w:sz w:val="24"/>
          <w:szCs w:val="24"/>
        </w:rPr>
        <w:t>использование атомного оружия в военной сфере</w:t>
      </w:r>
    </w:p>
    <w:p w:rsidR="00000000" w:rsidRPr="00B75810" w:rsidRDefault="006D3D6F" w:rsidP="00B75810">
      <w:pPr>
        <w:pStyle w:val="Style5"/>
        <w:widowControl/>
        <w:numPr>
          <w:ilvl w:val="0"/>
          <w:numId w:val="3"/>
        </w:numPr>
        <w:tabs>
          <w:tab w:val="left" w:pos="566"/>
        </w:tabs>
        <w:ind w:left="341" w:firstLine="0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открытие новых месторождений нефти и газа</w:t>
      </w:r>
    </w:p>
    <w:p w:rsidR="00000000" w:rsidRPr="00B75810" w:rsidRDefault="006D3D6F" w:rsidP="00B75810">
      <w:pPr>
        <w:pStyle w:val="Style5"/>
        <w:widowControl/>
        <w:numPr>
          <w:ilvl w:val="0"/>
          <w:numId w:val="3"/>
        </w:numPr>
        <w:tabs>
          <w:tab w:val="left" w:pos="566"/>
        </w:tabs>
        <w:ind w:left="341" w:firstLine="0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развитие массового производства</w:t>
      </w:r>
    </w:p>
    <w:p w:rsidR="00000000" w:rsidRDefault="006D3D6F">
      <w:pPr>
        <w:pStyle w:val="Style3"/>
        <w:widowControl/>
        <w:tabs>
          <w:tab w:val="left" w:leader="underscore" w:pos="2602"/>
        </w:tabs>
        <w:spacing w:before="115" w:line="240" w:lineRule="auto"/>
        <w:jc w:val="left"/>
        <w:rPr>
          <w:rStyle w:val="FontStyle15"/>
          <w:sz w:val="24"/>
          <w:szCs w:val="24"/>
        </w:rPr>
      </w:pPr>
      <w:r w:rsidRPr="00B75810">
        <w:rPr>
          <w:rStyle w:val="FontStyle15"/>
          <w:spacing w:val="30"/>
          <w:sz w:val="24"/>
          <w:szCs w:val="24"/>
        </w:rPr>
        <w:t>Ответ:</w:t>
      </w:r>
      <w:r w:rsidRPr="00B75810">
        <w:rPr>
          <w:rStyle w:val="FontStyle15"/>
          <w:sz w:val="24"/>
          <w:szCs w:val="24"/>
        </w:rPr>
        <w:tab/>
      </w:r>
    </w:p>
    <w:p w:rsidR="00B75810" w:rsidRPr="00B75810" w:rsidRDefault="00B75810">
      <w:pPr>
        <w:pStyle w:val="Style3"/>
        <w:widowControl/>
        <w:tabs>
          <w:tab w:val="left" w:leader="underscore" w:pos="2602"/>
        </w:tabs>
        <w:spacing w:before="115" w:line="240" w:lineRule="auto"/>
        <w:jc w:val="left"/>
        <w:rPr>
          <w:rStyle w:val="FontStyle15"/>
          <w:sz w:val="24"/>
          <w:szCs w:val="24"/>
        </w:rPr>
      </w:pPr>
    </w:p>
    <w:p w:rsidR="00B75810" w:rsidRDefault="006D3D6F" w:rsidP="00B75810">
      <w:pPr>
        <w:pStyle w:val="Style1"/>
        <w:widowControl/>
        <w:spacing w:before="14" w:line="293" w:lineRule="exact"/>
        <w:jc w:val="left"/>
        <w:rPr>
          <w:rStyle w:val="FontStyle16"/>
          <w:rFonts w:ascii="Times New Roman" w:hAnsi="Times New Roman" w:cs="Times New Roman"/>
          <w:b/>
          <w:sz w:val="24"/>
          <w:szCs w:val="24"/>
        </w:rPr>
      </w:pPr>
      <w:r w:rsidRPr="00B75810"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Тест 23. Кризисы </w:t>
      </w:r>
      <w:r w:rsidRPr="00B75810">
        <w:rPr>
          <w:rStyle w:val="FontStyle13"/>
          <w:rFonts w:ascii="Times New Roman" w:hAnsi="Times New Roman" w:cs="Times New Roman"/>
          <w:b w:val="0"/>
          <w:sz w:val="24"/>
          <w:szCs w:val="24"/>
        </w:rPr>
        <w:t>1</w:t>
      </w:r>
      <w:r w:rsidRPr="00B75810">
        <w:rPr>
          <w:rStyle w:val="FontStyle16"/>
          <w:rFonts w:ascii="Times New Roman" w:hAnsi="Times New Roman" w:cs="Times New Roman"/>
          <w:b/>
          <w:sz w:val="24"/>
          <w:szCs w:val="24"/>
        </w:rPr>
        <w:t>970</w:t>
      </w:r>
      <w:r w:rsidRPr="00B75810">
        <w:rPr>
          <w:rStyle w:val="FontStyle13"/>
          <w:rFonts w:ascii="Times New Roman" w:hAnsi="Times New Roman" w:cs="Times New Roman"/>
          <w:b w:val="0"/>
          <w:sz w:val="24"/>
          <w:szCs w:val="24"/>
        </w:rPr>
        <w:t>-1</w:t>
      </w:r>
      <w:r w:rsidRPr="00B75810"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980-х гг. </w:t>
      </w:r>
      <w:r w:rsidR="00B75810"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                                            НИ - 9</w:t>
      </w:r>
    </w:p>
    <w:p w:rsidR="00000000" w:rsidRPr="00B75810" w:rsidRDefault="00B75810" w:rsidP="00B75810">
      <w:pPr>
        <w:pStyle w:val="Style1"/>
        <w:widowControl/>
        <w:spacing w:before="14" w:line="293" w:lineRule="exact"/>
        <w:ind w:left="437"/>
        <w:jc w:val="left"/>
        <w:rPr>
          <w:rStyle w:val="FontStyle16"/>
          <w:rFonts w:ascii="Times New Roman" w:hAnsi="Times New Roman" w:cs="Times New Roman"/>
          <w:b/>
          <w:sz w:val="24"/>
          <w:szCs w:val="24"/>
        </w:rPr>
      </w:pPr>
      <w:r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    </w:t>
      </w:r>
      <w:r w:rsidR="006D3D6F" w:rsidRPr="00B75810">
        <w:rPr>
          <w:rStyle w:val="FontStyle16"/>
          <w:rFonts w:ascii="Times New Roman" w:hAnsi="Times New Roman" w:cs="Times New Roman"/>
          <w:b/>
          <w:sz w:val="24"/>
          <w:szCs w:val="24"/>
        </w:rPr>
        <w:t>Становление информационного общества</w:t>
      </w:r>
    </w:p>
    <w:p w:rsidR="00000000" w:rsidRPr="00B75810" w:rsidRDefault="006D3D6F" w:rsidP="00B75810">
      <w:pPr>
        <w:pStyle w:val="Style7"/>
        <w:widowControl/>
        <w:rPr>
          <w:rStyle w:val="FontStyle15"/>
          <w:sz w:val="24"/>
          <w:szCs w:val="24"/>
        </w:rPr>
      </w:pPr>
      <w:r w:rsidRPr="00B75810">
        <w:rPr>
          <w:rStyle w:val="FontStyle17"/>
          <w:rFonts w:ascii="Times New Roman" w:hAnsi="Times New Roman" w:cs="Times New Roman"/>
          <w:sz w:val="24"/>
          <w:szCs w:val="24"/>
        </w:rPr>
        <w:t>Ва</w:t>
      </w:r>
      <w:r w:rsidRPr="00B75810">
        <w:rPr>
          <w:rStyle w:val="FontStyle17"/>
          <w:rFonts w:ascii="Times New Roman" w:hAnsi="Times New Roman" w:cs="Times New Roman"/>
          <w:sz w:val="24"/>
          <w:szCs w:val="24"/>
        </w:rPr>
        <w:t xml:space="preserve">риант </w:t>
      </w:r>
      <w:r w:rsidRPr="003E36FB">
        <w:rPr>
          <w:rStyle w:val="FontStyle15"/>
          <w:b/>
          <w:sz w:val="24"/>
          <w:szCs w:val="24"/>
        </w:rPr>
        <w:t>2</w:t>
      </w:r>
    </w:p>
    <w:p w:rsidR="00000000" w:rsidRPr="00B75810" w:rsidRDefault="006D3D6F">
      <w:pPr>
        <w:pStyle w:val="Style3"/>
        <w:widowControl/>
        <w:spacing w:line="264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А1. Последствие мирового экономического кризиса 1974-1975 гг.:</w:t>
      </w:r>
    </w:p>
    <w:p w:rsidR="00000000" w:rsidRPr="00B75810" w:rsidRDefault="006D3D6F" w:rsidP="00B75810">
      <w:pPr>
        <w:pStyle w:val="Style10"/>
        <w:widowControl/>
        <w:tabs>
          <w:tab w:val="left" w:pos="274"/>
        </w:tabs>
        <w:spacing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1) прекращение «холодной войны»</w:t>
      </w:r>
    </w:p>
    <w:p w:rsidR="00000000" w:rsidRPr="00B75810" w:rsidRDefault="006D3D6F" w:rsidP="00B75810">
      <w:pPr>
        <w:pStyle w:val="Style10"/>
        <w:widowControl/>
        <w:tabs>
          <w:tab w:val="left" w:pos="274"/>
        </w:tabs>
        <w:spacing w:line="245" w:lineRule="exact"/>
        <w:rPr>
          <w:rStyle w:val="FontStyle18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2) </w:t>
      </w:r>
      <w:r w:rsidRPr="00B75810">
        <w:rPr>
          <w:rStyle w:val="FontStyle15"/>
          <w:sz w:val="24"/>
          <w:szCs w:val="24"/>
        </w:rPr>
        <w:t>повышение уровня жизни населения</w:t>
      </w:r>
    </w:p>
    <w:p w:rsidR="00B75810" w:rsidRDefault="006D3D6F">
      <w:pPr>
        <w:pStyle w:val="Style3"/>
        <w:widowControl/>
        <w:spacing w:line="245" w:lineRule="exact"/>
        <w:jc w:val="left"/>
        <w:rPr>
          <w:rStyle w:val="FontStyle15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3) </w:t>
      </w:r>
      <w:r w:rsidRPr="00B75810">
        <w:rPr>
          <w:rStyle w:val="FontStyle15"/>
          <w:sz w:val="24"/>
          <w:szCs w:val="24"/>
        </w:rPr>
        <w:t>переход к интенсивному способу производства</w:t>
      </w:r>
    </w:p>
    <w:p w:rsidR="00000000" w:rsidRPr="00B75810" w:rsidRDefault="006D3D6F">
      <w:pPr>
        <w:pStyle w:val="Style3"/>
        <w:widowControl/>
        <w:spacing w:line="245" w:lineRule="exact"/>
        <w:jc w:val="lef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4) возникновение тоталитарных режимов на Западе</w:t>
      </w:r>
    </w:p>
    <w:p w:rsidR="00000000" w:rsidRPr="00B75810" w:rsidRDefault="006D3D6F">
      <w:pPr>
        <w:pStyle w:val="Style3"/>
        <w:widowControl/>
        <w:spacing w:before="67" w:line="245" w:lineRule="exact"/>
        <w:jc w:val="lef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А2. Совр</w:t>
      </w:r>
      <w:r w:rsidRPr="00B75810">
        <w:rPr>
          <w:rStyle w:val="FontStyle15"/>
          <w:sz w:val="24"/>
          <w:szCs w:val="24"/>
        </w:rPr>
        <w:t>еменный этап НТР начался в:</w:t>
      </w:r>
    </w:p>
    <w:p w:rsidR="00000000" w:rsidRPr="00B75810" w:rsidRDefault="006D3D6F" w:rsidP="00B75810">
      <w:pPr>
        <w:pStyle w:val="Style10"/>
        <w:widowControl/>
        <w:tabs>
          <w:tab w:val="left" w:pos="274"/>
          <w:tab w:val="left" w:pos="2851"/>
        </w:tabs>
        <w:spacing w:line="245" w:lineRule="exact"/>
        <w:rPr>
          <w:rStyle w:val="FontStyle18"/>
          <w:sz w:val="24"/>
          <w:szCs w:val="24"/>
        </w:rPr>
      </w:pPr>
      <w:r w:rsidRPr="00B75810">
        <w:rPr>
          <w:rStyle w:val="FontStyle15"/>
          <w:sz w:val="24"/>
          <w:szCs w:val="24"/>
        </w:rPr>
        <w:t>1) 1940-х гг.</w:t>
      </w:r>
      <w:r w:rsidR="00B75810" w:rsidRPr="00B75810">
        <w:rPr>
          <w:rStyle w:val="FontStyle18"/>
          <w:sz w:val="24"/>
          <w:szCs w:val="24"/>
        </w:rPr>
        <w:t xml:space="preserve"> </w:t>
      </w:r>
      <w:r w:rsidR="00B75810">
        <w:rPr>
          <w:rStyle w:val="FontStyle18"/>
          <w:sz w:val="24"/>
          <w:szCs w:val="24"/>
        </w:rPr>
        <w:t xml:space="preserve"> </w:t>
      </w:r>
      <w:r w:rsidR="00B75810" w:rsidRPr="00B75810">
        <w:rPr>
          <w:rStyle w:val="FontStyle18"/>
          <w:sz w:val="24"/>
          <w:szCs w:val="24"/>
        </w:rPr>
        <w:t xml:space="preserve">2) </w:t>
      </w:r>
      <w:r w:rsidR="00B75810" w:rsidRPr="00B75810">
        <w:rPr>
          <w:rStyle w:val="FontStyle15"/>
          <w:sz w:val="24"/>
          <w:szCs w:val="24"/>
        </w:rPr>
        <w:t>1950-х гг.</w:t>
      </w:r>
      <w:r w:rsidRPr="00B75810">
        <w:rPr>
          <w:rStyle w:val="FontStyle15"/>
          <w:sz w:val="24"/>
          <w:szCs w:val="24"/>
        </w:rPr>
        <w:tab/>
      </w:r>
      <w:r w:rsidRPr="00B75810">
        <w:rPr>
          <w:rStyle w:val="FontStyle18"/>
          <w:sz w:val="24"/>
          <w:szCs w:val="24"/>
        </w:rPr>
        <w:t xml:space="preserve">3) </w:t>
      </w:r>
      <w:r w:rsidRPr="00B75810">
        <w:rPr>
          <w:rStyle w:val="FontStyle15"/>
          <w:sz w:val="24"/>
          <w:szCs w:val="24"/>
        </w:rPr>
        <w:t>1950-х гг.</w:t>
      </w:r>
      <w:r w:rsidR="00B75810">
        <w:rPr>
          <w:rStyle w:val="FontStyle15"/>
          <w:sz w:val="24"/>
          <w:szCs w:val="24"/>
        </w:rPr>
        <w:t xml:space="preserve">  </w:t>
      </w:r>
      <w:r w:rsidRPr="00B75810">
        <w:rPr>
          <w:rStyle w:val="FontStyle15"/>
          <w:sz w:val="24"/>
          <w:szCs w:val="24"/>
        </w:rPr>
        <w:t>4) 1970-х гг.</w:t>
      </w:r>
    </w:p>
    <w:p w:rsidR="00000000" w:rsidRPr="00B75810" w:rsidRDefault="006D3D6F">
      <w:pPr>
        <w:pStyle w:val="Style3"/>
        <w:widowControl/>
        <w:spacing w:before="53" w:line="264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A3. Сокращение в США доли занятых в сельском хозяй</w:t>
      </w:r>
      <w:r w:rsidRPr="00B75810">
        <w:rPr>
          <w:rStyle w:val="FontStyle15"/>
          <w:sz w:val="24"/>
          <w:szCs w:val="24"/>
        </w:rPr>
        <w:softHyphen/>
        <w:t>стве до 5% свидетельствует о:</w:t>
      </w:r>
    </w:p>
    <w:p w:rsidR="00000000" w:rsidRPr="00B75810" w:rsidRDefault="006D3D6F">
      <w:pPr>
        <w:pStyle w:val="Style10"/>
        <w:widowControl/>
        <w:tabs>
          <w:tab w:val="left" w:pos="274"/>
        </w:tabs>
        <w:spacing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1) высокой безработице</w:t>
      </w:r>
    </w:p>
    <w:p w:rsidR="00B75810" w:rsidRDefault="006D3D6F">
      <w:pPr>
        <w:pStyle w:val="Style3"/>
        <w:widowControl/>
        <w:spacing w:line="245" w:lineRule="exact"/>
        <w:jc w:val="left"/>
        <w:rPr>
          <w:rStyle w:val="FontStyle14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2) </w:t>
      </w:r>
      <w:r w:rsidRPr="00B75810">
        <w:rPr>
          <w:rStyle w:val="FontStyle15"/>
          <w:sz w:val="24"/>
          <w:szCs w:val="24"/>
        </w:rPr>
        <w:t xml:space="preserve">завершении промышленного переворота </w:t>
      </w:r>
    </w:p>
    <w:p w:rsidR="00000000" w:rsidRPr="00B75810" w:rsidRDefault="006D3D6F">
      <w:pPr>
        <w:pStyle w:val="Style3"/>
        <w:widowControl/>
        <w:spacing w:line="245" w:lineRule="exact"/>
        <w:jc w:val="left"/>
        <w:rPr>
          <w:rStyle w:val="FontStyle15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3) </w:t>
      </w:r>
      <w:r w:rsidRPr="00B75810">
        <w:rPr>
          <w:rStyle w:val="FontStyle15"/>
          <w:sz w:val="24"/>
          <w:szCs w:val="24"/>
        </w:rPr>
        <w:t>переход</w:t>
      </w:r>
      <w:r w:rsidRPr="00B75810">
        <w:rPr>
          <w:rStyle w:val="FontStyle15"/>
          <w:sz w:val="24"/>
          <w:szCs w:val="24"/>
        </w:rPr>
        <w:t>е к постиндустриальному обществу</w:t>
      </w:r>
    </w:p>
    <w:p w:rsidR="00000000" w:rsidRPr="00B75810" w:rsidRDefault="006D3D6F">
      <w:pPr>
        <w:pStyle w:val="Style10"/>
        <w:widowControl/>
        <w:tabs>
          <w:tab w:val="left" w:pos="274"/>
        </w:tabs>
        <w:spacing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4) сокращении сельскохозяйственных угодий</w:t>
      </w:r>
    </w:p>
    <w:p w:rsidR="00000000" w:rsidRPr="00B75810" w:rsidRDefault="006D3D6F">
      <w:pPr>
        <w:pStyle w:val="Style11"/>
        <w:widowControl/>
        <w:spacing w:before="62"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 xml:space="preserve">А4. Социал-реформистская социально-экономическая политика стран Запада характеризуется: </w:t>
      </w:r>
      <w:r w:rsidRPr="00B75810">
        <w:rPr>
          <w:rStyle w:val="FontStyle15"/>
          <w:sz w:val="24"/>
          <w:szCs w:val="24"/>
        </w:rPr>
        <w:t>1) уравнительным распределением</w:t>
      </w:r>
    </w:p>
    <w:p w:rsidR="00000000" w:rsidRPr="00B75810" w:rsidRDefault="006D3D6F">
      <w:pPr>
        <w:pStyle w:val="Style10"/>
        <w:widowControl/>
        <w:tabs>
          <w:tab w:val="left" w:pos="274"/>
        </w:tabs>
        <w:spacing w:line="245" w:lineRule="exact"/>
        <w:rPr>
          <w:rStyle w:val="FontStyle15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2) </w:t>
      </w:r>
      <w:r w:rsidRPr="00B75810">
        <w:rPr>
          <w:rStyle w:val="FontStyle15"/>
          <w:sz w:val="24"/>
          <w:szCs w:val="24"/>
        </w:rPr>
        <w:t>расширением свободы конкуренции</w:t>
      </w:r>
    </w:p>
    <w:p w:rsidR="00000000" w:rsidRPr="00B75810" w:rsidRDefault="006D3D6F">
      <w:pPr>
        <w:pStyle w:val="Style3"/>
        <w:widowControl/>
        <w:spacing w:line="245" w:lineRule="exact"/>
        <w:jc w:val="left"/>
        <w:rPr>
          <w:rStyle w:val="FontStyle15"/>
          <w:sz w:val="24"/>
          <w:szCs w:val="24"/>
        </w:rPr>
      </w:pPr>
      <w:r w:rsidRPr="00B75810">
        <w:rPr>
          <w:rStyle w:val="FontStyle18"/>
          <w:sz w:val="24"/>
          <w:szCs w:val="24"/>
        </w:rPr>
        <w:t xml:space="preserve">3) </w:t>
      </w:r>
      <w:r w:rsidRPr="00B75810">
        <w:rPr>
          <w:rStyle w:val="FontStyle15"/>
          <w:sz w:val="24"/>
          <w:szCs w:val="24"/>
        </w:rPr>
        <w:t>приватизацие</w:t>
      </w:r>
      <w:r w:rsidRPr="00B75810">
        <w:rPr>
          <w:rStyle w:val="FontStyle15"/>
          <w:sz w:val="24"/>
          <w:szCs w:val="24"/>
        </w:rPr>
        <w:t>й государственного сектора</w:t>
      </w:r>
    </w:p>
    <w:p w:rsidR="00000000" w:rsidRPr="00B75810" w:rsidRDefault="006D3D6F" w:rsidP="00B75810">
      <w:pPr>
        <w:pStyle w:val="Style10"/>
        <w:widowControl/>
        <w:tabs>
          <w:tab w:val="left" w:pos="0"/>
        </w:tabs>
        <w:spacing w:line="245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4) расширением взаимодействия с профсоюзами</w:t>
      </w:r>
    </w:p>
    <w:p w:rsidR="00B75810" w:rsidRDefault="006D3D6F" w:rsidP="00B75810">
      <w:pPr>
        <w:pStyle w:val="Style3"/>
        <w:widowControl/>
        <w:spacing w:before="58" w:line="250" w:lineRule="exact"/>
        <w:rPr>
          <w:rStyle w:val="FontStyle15"/>
          <w:sz w:val="24"/>
          <w:szCs w:val="24"/>
        </w:rPr>
      </w:pPr>
      <w:r w:rsidRPr="00B75810">
        <w:rPr>
          <w:rStyle w:val="FontStyle15"/>
          <w:sz w:val="24"/>
          <w:szCs w:val="24"/>
        </w:rPr>
        <w:t>В1. Какие факты свидетельствуют о переходе к постин</w:t>
      </w:r>
      <w:r w:rsidRPr="00B75810">
        <w:rPr>
          <w:rStyle w:val="FontStyle15"/>
          <w:sz w:val="24"/>
          <w:szCs w:val="24"/>
        </w:rPr>
        <w:softHyphen/>
        <w:t xml:space="preserve">дустриальному обществу? </w:t>
      </w:r>
    </w:p>
    <w:p w:rsidR="00000000" w:rsidRPr="00B75810" w:rsidRDefault="00B75810" w:rsidP="00B75810">
      <w:pPr>
        <w:pStyle w:val="Style3"/>
        <w:widowControl/>
        <w:spacing w:before="58" w:line="250" w:lineRule="exac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1) </w:t>
      </w:r>
      <w:r w:rsidR="006D3D6F" w:rsidRPr="00B75810">
        <w:rPr>
          <w:rStyle w:val="FontStyle15"/>
          <w:sz w:val="24"/>
          <w:szCs w:val="24"/>
        </w:rPr>
        <w:t>70% рабочей силы занято в сфере услуг</w:t>
      </w:r>
    </w:p>
    <w:p w:rsidR="00000000" w:rsidRPr="00B75810" w:rsidRDefault="00B75810" w:rsidP="00B75810">
      <w:pPr>
        <w:pStyle w:val="Style5"/>
        <w:widowControl/>
        <w:numPr>
          <w:ilvl w:val="0"/>
          <w:numId w:val="6"/>
        </w:numPr>
        <w:tabs>
          <w:tab w:val="left" w:pos="590"/>
        </w:tabs>
        <w:rPr>
          <w:rStyle w:val="FontStyle18"/>
          <w:sz w:val="24"/>
          <w:szCs w:val="24"/>
        </w:rPr>
      </w:pPr>
      <w:r>
        <w:rPr>
          <w:rStyle w:val="FontStyle15"/>
          <w:sz w:val="24"/>
          <w:szCs w:val="24"/>
        </w:rPr>
        <w:t xml:space="preserve"> </w:t>
      </w:r>
      <w:r w:rsidR="006D3D6F" w:rsidRPr="00B75810">
        <w:rPr>
          <w:rStyle w:val="FontStyle15"/>
          <w:sz w:val="24"/>
          <w:szCs w:val="24"/>
        </w:rPr>
        <w:t>90% населения проживает в сельской местности</w:t>
      </w:r>
    </w:p>
    <w:p w:rsidR="00000000" w:rsidRPr="00B75810" w:rsidRDefault="003E36FB" w:rsidP="003E36FB">
      <w:pPr>
        <w:pStyle w:val="Style5"/>
        <w:widowControl/>
        <w:numPr>
          <w:ilvl w:val="0"/>
          <w:numId w:val="6"/>
        </w:numPr>
        <w:tabs>
          <w:tab w:val="left" w:pos="590"/>
        </w:tabs>
        <w:rPr>
          <w:rStyle w:val="FontStyle18"/>
          <w:sz w:val="24"/>
          <w:szCs w:val="24"/>
        </w:rPr>
      </w:pPr>
      <w:r>
        <w:rPr>
          <w:rStyle w:val="FontStyle15"/>
          <w:sz w:val="24"/>
          <w:szCs w:val="24"/>
        </w:rPr>
        <w:t xml:space="preserve"> </w:t>
      </w:r>
      <w:r w:rsidR="006D3D6F" w:rsidRPr="00B75810">
        <w:rPr>
          <w:rStyle w:val="FontStyle15"/>
          <w:sz w:val="24"/>
          <w:szCs w:val="24"/>
        </w:rPr>
        <w:t>увеличивается число транснациональных корпо</w:t>
      </w:r>
      <w:r w:rsidR="006D3D6F" w:rsidRPr="00B75810">
        <w:rPr>
          <w:rStyle w:val="FontStyle15"/>
          <w:sz w:val="24"/>
          <w:szCs w:val="24"/>
        </w:rPr>
        <w:softHyphen/>
        <w:t>раций</w:t>
      </w:r>
    </w:p>
    <w:p w:rsidR="00000000" w:rsidRPr="00B75810" w:rsidRDefault="003E36FB" w:rsidP="003E36FB">
      <w:pPr>
        <w:pStyle w:val="Style5"/>
        <w:widowControl/>
        <w:numPr>
          <w:ilvl w:val="0"/>
          <w:numId w:val="6"/>
        </w:numPr>
        <w:tabs>
          <w:tab w:val="left" w:pos="590"/>
        </w:tabs>
        <w:ind w:left="360" w:firstLine="0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</w:t>
      </w:r>
      <w:r w:rsidR="006D3D6F" w:rsidRPr="00B75810">
        <w:rPr>
          <w:rStyle w:val="FontStyle15"/>
          <w:sz w:val="24"/>
          <w:szCs w:val="24"/>
        </w:rPr>
        <w:t>использование поточно-конвейерных линий</w:t>
      </w:r>
    </w:p>
    <w:p w:rsidR="00000000" w:rsidRPr="00B75810" w:rsidRDefault="003E36FB" w:rsidP="003E36FB">
      <w:pPr>
        <w:pStyle w:val="Style5"/>
        <w:widowControl/>
        <w:numPr>
          <w:ilvl w:val="0"/>
          <w:numId w:val="6"/>
        </w:numPr>
        <w:tabs>
          <w:tab w:val="left" w:pos="590"/>
        </w:tabs>
        <w:ind w:left="590" w:hanging="230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</w:t>
      </w:r>
      <w:r w:rsidR="006D3D6F" w:rsidRPr="00B75810">
        <w:rPr>
          <w:rStyle w:val="FontStyle15"/>
          <w:sz w:val="24"/>
          <w:szCs w:val="24"/>
        </w:rPr>
        <w:t>положение человека в обществе зависит от проис</w:t>
      </w:r>
      <w:r w:rsidR="006D3D6F" w:rsidRPr="00B75810">
        <w:rPr>
          <w:rStyle w:val="FontStyle15"/>
          <w:sz w:val="24"/>
          <w:szCs w:val="24"/>
        </w:rPr>
        <w:softHyphen/>
        <w:t>хожд</w:t>
      </w:r>
      <w:r w:rsidR="006D3D6F" w:rsidRPr="00B75810">
        <w:rPr>
          <w:rStyle w:val="FontStyle15"/>
          <w:sz w:val="24"/>
          <w:szCs w:val="24"/>
        </w:rPr>
        <w:t>ения</w:t>
      </w:r>
    </w:p>
    <w:p w:rsidR="00000000" w:rsidRPr="00B75810" w:rsidRDefault="006D3D6F" w:rsidP="003E36FB">
      <w:pPr>
        <w:pStyle w:val="Style3"/>
        <w:widowControl/>
        <w:tabs>
          <w:tab w:val="left" w:leader="underscore" w:pos="5395"/>
        </w:tabs>
        <w:spacing w:line="240" w:lineRule="auto"/>
        <w:jc w:val="left"/>
        <w:rPr>
          <w:rStyle w:val="FontStyle15"/>
          <w:sz w:val="24"/>
          <w:szCs w:val="24"/>
        </w:rPr>
        <w:sectPr w:rsidR="00000000" w:rsidRPr="00B75810" w:rsidSect="00B75810">
          <w:type w:val="continuous"/>
          <w:pgSz w:w="11907" w:h="16839" w:code="9"/>
          <w:pgMar w:top="851" w:right="992" w:bottom="993" w:left="1141" w:header="720" w:footer="720" w:gutter="0"/>
          <w:cols w:space="1435"/>
          <w:noEndnote/>
          <w:docGrid w:linePitch="326"/>
        </w:sectPr>
      </w:pPr>
      <w:r w:rsidRPr="00B75810">
        <w:rPr>
          <w:rStyle w:val="FontStyle15"/>
          <w:spacing w:val="30"/>
          <w:sz w:val="24"/>
          <w:szCs w:val="24"/>
        </w:rPr>
        <w:t>Ответ</w:t>
      </w:r>
      <w:r w:rsidR="003E36FB">
        <w:rPr>
          <w:rStyle w:val="FontStyle15"/>
          <w:spacing w:val="30"/>
          <w:sz w:val="24"/>
          <w:szCs w:val="24"/>
        </w:rPr>
        <w:t>:</w:t>
      </w:r>
    </w:p>
    <w:p w:rsidR="003E36FB" w:rsidRDefault="003E36FB" w:rsidP="003E36FB">
      <w:pPr>
        <w:pStyle w:val="Style1"/>
        <w:widowControl/>
        <w:spacing w:before="14" w:line="293" w:lineRule="exact"/>
        <w:jc w:val="left"/>
        <w:rPr>
          <w:rStyle w:val="FontStyle16"/>
          <w:rFonts w:ascii="Times New Roman" w:hAnsi="Times New Roman" w:cs="Times New Roman"/>
          <w:b/>
          <w:sz w:val="24"/>
          <w:szCs w:val="24"/>
        </w:rPr>
      </w:pPr>
    </w:p>
    <w:p w:rsidR="003E36FB" w:rsidRDefault="003E36FB" w:rsidP="003E36FB">
      <w:pPr>
        <w:pStyle w:val="Style1"/>
        <w:widowControl/>
        <w:spacing w:before="14" w:line="293" w:lineRule="exact"/>
        <w:jc w:val="left"/>
        <w:rPr>
          <w:rStyle w:val="FontStyle16"/>
          <w:rFonts w:ascii="Times New Roman" w:hAnsi="Times New Roman" w:cs="Times New Roman"/>
          <w:b/>
          <w:sz w:val="24"/>
          <w:szCs w:val="24"/>
        </w:rPr>
      </w:pPr>
      <w:r w:rsidRPr="00B75810"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Тест 23. Кризисы </w:t>
      </w:r>
      <w:r w:rsidRPr="00B75810">
        <w:rPr>
          <w:rStyle w:val="FontStyle13"/>
          <w:rFonts w:ascii="Times New Roman" w:hAnsi="Times New Roman" w:cs="Times New Roman"/>
          <w:b w:val="0"/>
          <w:sz w:val="24"/>
          <w:szCs w:val="24"/>
        </w:rPr>
        <w:t>1</w:t>
      </w:r>
      <w:r w:rsidRPr="00B75810">
        <w:rPr>
          <w:rStyle w:val="FontStyle16"/>
          <w:rFonts w:ascii="Times New Roman" w:hAnsi="Times New Roman" w:cs="Times New Roman"/>
          <w:b/>
          <w:sz w:val="24"/>
          <w:szCs w:val="24"/>
        </w:rPr>
        <w:t>970</w:t>
      </w:r>
      <w:r w:rsidRPr="00B75810">
        <w:rPr>
          <w:rStyle w:val="FontStyle13"/>
          <w:rFonts w:ascii="Times New Roman" w:hAnsi="Times New Roman" w:cs="Times New Roman"/>
          <w:b w:val="0"/>
          <w:sz w:val="24"/>
          <w:szCs w:val="24"/>
        </w:rPr>
        <w:t>-1</w:t>
      </w:r>
      <w:r w:rsidRPr="00B75810"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980-х гг. </w:t>
      </w:r>
      <w:r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                                            НИ - 9</w:t>
      </w:r>
    </w:p>
    <w:p w:rsidR="003E36FB" w:rsidRDefault="003E36FB" w:rsidP="003E36FB">
      <w:pPr>
        <w:pStyle w:val="Style1"/>
        <w:widowControl/>
        <w:spacing w:before="14" w:line="293" w:lineRule="exact"/>
        <w:ind w:left="437"/>
        <w:jc w:val="left"/>
        <w:rPr>
          <w:rStyle w:val="FontStyle16"/>
          <w:rFonts w:ascii="Times New Roman" w:hAnsi="Times New Roman" w:cs="Times New Roman"/>
          <w:b/>
          <w:sz w:val="24"/>
          <w:szCs w:val="24"/>
        </w:rPr>
      </w:pPr>
      <w:r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    </w:t>
      </w:r>
      <w:r w:rsidRPr="00B75810">
        <w:rPr>
          <w:rStyle w:val="FontStyle16"/>
          <w:rFonts w:ascii="Times New Roman" w:hAnsi="Times New Roman" w:cs="Times New Roman"/>
          <w:b/>
          <w:sz w:val="24"/>
          <w:szCs w:val="24"/>
        </w:rPr>
        <w:t>Становление информационного общества</w:t>
      </w:r>
    </w:p>
    <w:p w:rsidR="003E36FB" w:rsidRPr="00B75810" w:rsidRDefault="003E36FB" w:rsidP="003E36FB">
      <w:pPr>
        <w:pStyle w:val="Style1"/>
        <w:widowControl/>
        <w:spacing w:before="14" w:line="293" w:lineRule="exact"/>
        <w:jc w:val="left"/>
        <w:rPr>
          <w:rStyle w:val="FontStyle16"/>
          <w:rFonts w:ascii="Times New Roman" w:hAnsi="Times New Roman" w:cs="Times New Roman"/>
          <w:b/>
          <w:sz w:val="24"/>
          <w:szCs w:val="24"/>
        </w:rPr>
      </w:pPr>
      <w:r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Вариант 1              </w:t>
      </w:r>
      <w:r w:rsidRPr="00B75810">
        <w:rPr>
          <w:rStyle w:val="FontStyle17"/>
          <w:rFonts w:ascii="Times New Roman" w:hAnsi="Times New Roman" w:cs="Times New Roman"/>
          <w:sz w:val="24"/>
          <w:szCs w:val="24"/>
        </w:rPr>
        <w:t xml:space="preserve">Вариант </w:t>
      </w:r>
      <w:r w:rsidRPr="003E36FB">
        <w:rPr>
          <w:rStyle w:val="FontStyle15"/>
          <w:b/>
          <w:sz w:val="24"/>
          <w:szCs w:val="24"/>
        </w:rPr>
        <w:t>2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А 1. 4                   А 1. 3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А 2. 4                   А 2. 4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А 3. 3                   А 3. 3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А 4. 1                   А 4. 4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В 1. 12                  В 1. 13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Тест 24. Политическое развитие стран Запада                                НИ – 9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 xml:space="preserve">Ключи 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Вариант 1              Вариант 2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А 1. 1                   А 1. 2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А 2. 2                   А 2. 3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А 3. 4                   А 3. 4</w:t>
      </w:r>
    </w:p>
    <w:p w:rsidR="003E36FB" w:rsidRDefault="003E36FB" w:rsidP="003E36FB">
      <w:pPr>
        <w:pStyle w:val="Style7"/>
        <w:widowControl/>
        <w:rPr>
          <w:rStyle w:val="FontStyle15"/>
          <w:b/>
          <w:sz w:val="24"/>
          <w:szCs w:val="24"/>
        </w:rPr>
      </w:pPr>
      <w:r>
        <w:rPr>
          <w:rStyle w:val="FontStyle15"/>
          <w:b/>
          <w:sz w:val="24"/>
          <w:szCs w:val="24"/>
        </w:rPr>
        <w:t>А 4. 4                   А 4. 4</w:t>
      </w:r>
    </w:p>
    <w:p w:rsidR="003E36FB" w:rsidRPr="00B75810" w:rsidRDefault="003E36FB" w:rsidP="003E36FB">
      <w:pPr>
        <w:pStyle w:val="Style7"/>
        <w:widowControl/>
        <w:rPr>
          <w:rStyle w:val="FontStyle15"/>
          <w:sz w:val="24"/>
          <w:szCs w:val="24"/>
        </w:rPr>
      </w:pPr>
      <w:r>
        <w:rPr>
          <w:rStyle w:val="FontStyle15"/>
          <w:b/>
          <w:sz w:val="24"/>
          <w:szCs w:val="24"/>
        </w:rPr>
        <w:t>В 1. А1 Б3 В4           В 1. А1 Б3 В4</w:t>
      </w:r>
    </w:p>
    <w:p w:rsidR="00B75810" w:rsidRDefault="00B75810" w:rsidP="00B75810">
      <w:pPr>
        <w:pStyle w:val="Style8"/>
        <w:widowControl/>
        <w:spacing w:before="144"/>
        <w:jc w:val="both"/>
        <w:rPr>
          <w:rStyle w:val="FontStyle19"/>
        </w:rPr>
      </w:pPr>
    </w:p>
    <w:sectPr w:rsidR="00B75810" w:rsidSect="00B75810">
      <w:pgSz w:w="11907" w:h="16839" w:code="9"/>
      <w:pgMar w:top="568" w:right="1440" w:bottom="993" w:left="1141" w:header="720" w:footer="720" w:gutter="0"/>
      <w:cols w:num="2" w:space="720" w:equalWidth="0">
        <w:col w:w="9774" w:space="2356"/>
        <w:col w:w="720"/>
      </w:cols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D6F" w:rsidRDefault="006D3D6F">
      <w:r>
        <w:separator/>
      </w:r>
    </w:p>
  </w:endnote>
  <w:endnote w:type="continuationSeparator" w:id="1">
    <w:p w:rsidR="006D3D6F" w:rsidRDefault="006D3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D6F" w:rsidRDefault="006D3D6F">
      <w:r>
        <w:separator/>
      </w:r>
    </w:p>
  </w:footnote>
  <w:footnote w:type="continuationSeparator" w:id="1">
    <w:p w:rsidR="006D3D6F" w:rsidRDefault="006D3D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56F1C2"/>
    <w:lvl w:ilvl="0">
      <w:numFmt w:val="bullet"/>
      <w:lvlText w:val="*"/>
      <w:lvlJc w:val="left"/>
    </w:lvl>
  </w:abstractNum>
  <w:abstractNum w:abstractNumId="1">
    <w:nsid w:val="1B15191B"/>
    <w:multiLevelType w:val="singleLevel"/>
    <w:tmpl w:val="84703A20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">
    <w:nsid w:val="1DB9766C"/>
    <w:multiLevelType w:val="singleLevel"/>
    <w:tmpl w:val="A8707BBA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6E9D5CC0"/>
    <w:multiLevelType w:val="hybridMultilevel"/>
    <w:tmpl w:val="26BC7B16"/>
    <w:lvl w:ilvl="0" w:tplc="E9D0860E">
      <w:start w:val="2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)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B75810"/>
    <w:rsid w:val="003E36FB"/>
    <w:rsid w:val="006D3D6F"/>
    <w:rsid w:val="00B7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Bookman Old Style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8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40" w:lineRule="exact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50" w:lineRule="exact"/>
      <w:ind w:hanging="226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50" w:lineRule="exact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54" w:lineRule="exact"/>
    </w:pPr>
  </w:style>
  <w:style w:type="character" w:customStyle="1" w:styleId="FontStyle13">
    <w:name w:val="Font Style13"/>
    <w:basedOn w:val="a0"/>
    <w:uiPriority w:val="99"/>
    <w:rPr>
      <w:rFonts w:ascii="Bookman Old Style" w:hAnsi="Bookman Old Style" w:cs="Bookman Old Style"/>
      <w:b/>
      <w:bCs/>
      <w:spacing w:val="10"/>
      <w:sz w:val="20"/>
      <w:szCs w:val="20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Arial Black" w:hAnsi="Arial Black" w:cs="Arial Black"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2013-10-24T15:11:00Z</cp:lastPrinted>
  <dcterms:created xsi:type="dcterms:W3CDTF">2013-10-24T14:54:00Z</dcterms:created>
  <dcterms:modified xsi:type="dcterms:W3CDTF">2013-10-24T15:13:00Z</dcterms:modified>
</cp:coreProperties>
</file>